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396BB" w14:textId="35F7720B" w:rsidR="00A07D15" w:rsidRDefault="00A07D15" w:rsidP="00A07D15">
      <w:pPr>
        <w:jc w:val="center"/>
      </w:pPr>
      <w:r w:rsidRPr="00A07D15">
        <w:rPr>
          <w:b/>
          <w:bCs/>
        </w:rPr>
        <w:t>Положение об акции «</w:t>
      </w:r>
      <w:r>
        <w:rPr>
          <w:b/>
          <w:bCs/>
        </w:rPr>
        <w:t>Сохраняя историю</w:t>
      </w:r>
      <w:r>
        <w:t>»</w:t>
      </w:r>
    </w:p>
    <w:p w14:paraId="229FF3B9" w14:textId="3067A351" w:rsidR="00A07D15" w:rsidRPr="00A07D15" w:rsidRDefault="00A07D15" w:rsidP="00A07D15">
      <w:pPr>
        <w:jc w:val="center"/>
        <w:rPr>
          <w:b/>
          <w:bCs/>
        </w:rPr>
      </w:pPr>
      <w:r w:rsidRPr="00A07D15">
        <w:rPr>
          <w:b/>
          <w:bCs/>
        </w:rPr>
        <w:t>1.Общие положения</w:t>
      </w:r>
    </w:p>
    <w:p w14:paraId="06B26647" w14:textId="0AAB9257" w:rsidR="00150EFF" w:rsidRDefault="00A07D15" w:rsidP="00A07D15">
      <w:pPr>
        <w:jc w:val="both"/>
      </w:pPr>
      <w:r>
        <w:t xml:space="preserve">1.1. Настоящее положение определяет </w:t>
      </w:r>
      <w:r w:rsidR="00150EFF">
        <w:t xml:space="preserve">цели и задачи </w:t>
      </w:r>
      <w:r>
        <w:t>акции «</w:t>
      </w:r>
      <w:r w:rsidRPr="00A07D15">
        <w:t>Сохраняя историю</w:t>
      </w:r>
      <w:r>
        <w:t xml:space="preserve">» (далее именуется – </w:t>
      </w:r>
      <w:r w:rsidR="00150EFF">
        <w:t>А</w:t>
      </w:r>
      <w:r>
        <w:t>кция) в 2024 году</w:t>
      </w:r>
      <w:r w:rsidR="00150EFF">
        <w:t>, организованной в рамках празднования юбилея государственного бюджетного учреждения культуры Волгоградской области «Волгоградского планетария»</w:t>
      </w:r>
    </w:p>
    <w:p w14:paraId="3CFE1564" w14:textId="3A2788E6" w:rsidR="00A07D15" w:rsidRDefault="00A07D15" w:rsidP="00A07D15">
      <w:pPr>
        <w:jc w:val="both"/>
      </w:pPr>
      <w:r>
        <w:t>1.2. Организаторы акции: Государственное бюджетное учреждение культуры Волгоградской области «Волгоградский планетарий»</w:t>
      </w:r>
      <w:r w:rsidR="00150EFF">
        <w:t xml:space="preserve"> (далее – Учреждение)</w:t>
      </w:r>
      <w:r w:rsidR="00756CBD">
        <w:t>.</w:t>
      </w:r>
    </w:p>
    <w:p w14:paraId="3A8337D4" w14:textId="7791B406" w:rsidR="00A07D15" w:rsidRDefault="00A07D15" w:rsidP="00150EFF">
      <w:pPr>
        <w:jc w:val="both"/>
      </w:pPr>
      <w:r>
        <w:t>1.3. Цел</w:t>
      </w:r>
      <w:r w:rsidR="00150EFF">
        <w:t>ь</w:t>
      </w:r>
      <w:r>
        <w:t xml:space="preserve"> акции</w:t>
      </w:r>
      <w:r w:rsidR="00756CBD">
        <w:t>:</w:t>
      </w:r>
      <w:r>
        <w:t xml:space="preserve"> </w:t>
      </w:r>
      <w:r w:rsidR="00150EFF">
        <w:t>создание выставки ретро предметов, посвященных прошлому Учреждения.</w:t>
      </w:r>
    </w:p>
    <w:p w14:paraId="5D08B967" w14:textId="2D421D63" w:rsidR="00150EFF" w:rsidRDefault="00A07D15" w:rsidP="00A07D15">
      <w:pPr>
        <w:jc w:val="both"/>
      </w:pPr>
      <w:r>
        <w:t xml:space="preserve">1.4. </w:t>
      </w:r>
      <w:r w:rsidRPr="00150EFF">
        <w:t xml:space="preserve">Задачи </w:t>
      </w:r>
      <w:r w:rsidR="00150EFF">
        <w:t>А</w:t>
      </w:r>
      <w:r w:rsidRPr="00150EFF">
        <w:t xml:space="preserve">кции </w:t>
      </w:r>
    </w:p>
    <w:p w14:paraId="3FCC6C89" w14:textId="0725A523" w:rsidR="00150EFF" w:rsidRDefault="00150EFF" w:rsidP="00A07D15">
      <w:pPr>
        <w:jc w:val="both"/>
      </w:pPr>
      <w:r w:rsidRPr="00150EFF">
        <w:t xml:space="preserve"> - создание выставки ретро предметов</w:t>
      </w:r>
      <w:r w:rsidR="00A07D15" w:rsidRPr="00150EFF">
        <w:t>, отражающи</w:t>
      </w:r>
      <w:r w:rsidR="00CE1BDE">
        <w:t>х</w:t>
      </w:r>
      <w:r w:rsidR="00A07D15" w:rsidRPr="00150EFF">
        <w:t xml:space="preserve"> </w:t>
      </w:r>
      <w:r w:rsidRPr="00150EFF">
        <w:t>историю</w:t>
      </w:r>
      <w:r w:rsidR="00A07D15" w:rsidRPr="00150EFF">
        <w:t xml:space="preserve">;  </w:t>
      </w:r>
    </w:p>
    <w:p w14:paraId="7144D193" w14:textId="00774BE7" w:rsidR="00A07D15" w:rsidRDefault="00150EFF" w:rsidP="00A07D15">
      <w:pPr>
        <w:jc w:val="both"/>
      </w:pPr>
      <w:r>
        <w:t xml:space="preserve">- </w:t>
      </w:r>
      <w:r w:rsidR="00A07D15" w:rsidRPr="00150EFF">
        <w:t>формирование чувства сопричастности к истории родно</w:t>
      </w:r>
      <w:r w:rsidRPr="00150EFF">
        <w:t>го</w:t>
      </w:r>
      <w:r w:rsidR="00A07D15" w:rsidRPr="00150EFF">
        <w:t xml:space="preserve"> </w:t>
      </w:r>
      <w:r w:rsidRPr="00150EFF">
        <w:t>города</w:t>
      </w:r>
      <w:r w:rsidR="00A07D15" w:rsidRPr="00150EFF">
        <w:t>.</w:t>
      </w:r>
      <w:r w:rsidR="00A07D15">
        <w:t xml:space="preserve"> </w:t>
      </w:r>
    </w:p>
    <w:p w14:paraId="567BED36" w14:textId="388281B7" w:rsidR="00A07D15" w:rsidRPr="004F3C53" w:rsidRDefault="00A07D15" w:rsidP="004F3C53">
      <w:pPr>
        <w:jc w:val="center"/>
        <w:rPr>
          <w:b/>
          <w:bCs/>
        </w:rPr>
      </w:pPr>
      <w:r w:rsidRPr="004F3C53">
        <w:rPr>
          <w:b/>
          <w:bCs/>
        </w:rPr>
        <w:t>2. Участники акции</w:t>
      </w:r>
    </w:p>
    <w:p w14:paraId="70227588" w14:textId="77777777" w:rsidR="00150EFF" w:rsidRDefault="00A07D15" w:rsidP="00A07D15">
      <w:pPr>
        <w:jc w:val="both"/>
      </w:pPr>
      <w:r>
        <w:t xml:space="preserve">2.1. </w:t>
      </w:r>
      <w:r w:rsidR="00150EFF">
        <w:t>В Акции могут принять участие:</w:t>
      </w:r>
    </w:p>
    <w:p w14:paraId="1B531237" w14:textId="77777777" w:rsidR="00150EFF" w:rsidRDefault="00150EFF" w:rsidP="00A07D15">
      <w:pPr>
        <w:jc w:val="both"/>
      </w:pPr>
      <w:r>
        <w:t>- муниципальные учреждения;</w:t>
      </w:r>
    </w:p>
    <w:p w14:paraId="7B6C8E19" w14:textId="77777777" w:rsidR="00150EFF" w:rsidRDefault="00150EFF" w:rsidP="00A07D15">
      <w:pPr>
        <w:jc w:val="both"/>
      </w:pPr>
      <w:r>
        <w:t>- образовательные, культурные учреждения всех типов;</w:t>
      </w:r>
    </w:p>
    <w:p w14:paraId="3986EB33" w14:textId="77777777" w:rsidR="00150EFF" w:rsidRDefault="00150EFF" w:rsidP="00A07D15">
      <w:pPr>
        <w:jc w:val="both"/>
      </w:pPr>
      <w:r>
        <w:t>- издательства средств массовой информации;</w:t>
      </w:r>
    </w:p>
    <w:p w14:paraId="44AC48DA" w14:textId="60B8EFCE" w:rsidR="00A07D15" w:rsidRDefault="00150EFF" w:rsidP="00A07D15">
      <w:pPr>
        <w:jc w:val="both"/>
      </w:pPr>
      <w:r>
        <w:t>- жители города</w:t>
      </w:r>
      <w:r w:rsidR="00A07D15">
        <w:t xml:space="preserve">. </w:t>
      </w:r>
    </w:p>
    <w:p w14:paraId="0DF92404" w14:textId="699A5B28" w:rsidR="00A07D15" w:rsidRDefault="00A07D15" w:rsidP="00A07D15">
      <w:pPr>
        <w:jc w:val="both"/>
      </w:pPr>
      <w:r>
        <w:t xml:space="preserve">2.2. </w:t>
      </w:r>
      <w:r w:rsidR="00150EFF">
        <w:t>Участие в Акции добровольное.</w:t>
      </w:r>
      <w:r>
        <w:t xml:space="preserve"> </w:t>
      </w:r>
    </w:p>
    <w:p w14:paraId="691D93DB" w14:textId="72CBBE03" w:rsidR="00A07D15" w:rsidRPr="004F3C53" w:rsidRDefault="007C74FD" w:rsidP="004F3C53">
      <w:pPr>
        <w:jc w:val="center"/>
        <w:rPr>
          <w:b/>
          <w:bCs/>
        </w:rPr>
      </w:pPr>
      <w:r>
        <w:rPr>
          <w:b/>
          <w:bCs/>
        </w:rPr>
        <w:t>3</w:t>
      </w:r>
      <w:r w:rsidR="00A07D15" w:rsidRPr="004F3C53">
        <w:rPr>
          <w:b/>
          <w:bCs/>
        </w:rPr>
        <w:t xml:space="preserve">. </w:t>
      </w:r>
      <w:r w:rsidR="00150EFF">
        <w:rPr>
          <w:b/>
          <w:bCs/>
        </w:rPr>
        <w:t>Условия и п</w:t>
      </w:r>
      <w:r w:rsidR="00A07D15" w:rsidRPr="004F3C53">
        <w:rPr>
          <w:b/>
          <w:bCs/>
        </w:rPr>
        <w:t xml:space="preserve">орядок проведения акции </w:t>
      </w:r>
    </w:p>
    <w:p w14:paraId="52DC3F47" w14:textId="41FD2DEC" w:rsidR="00A07D15" w:rsidRDefault="00A07D15" w:rsidP="00A07D15">
      <w:pPr>
        <w:jc w:val="both"/>
      </w:pPr>
      <w:r>
        <w:t xml:space="preserve">4.1. Сроки проведения акции: </w:t>
      </w:r>
      <w:r w:rsidR="003544D2">
        <w:t>22</w:t>
      </w:r>
      <w:r>
        <w:t xml:space="preserve"> </w:t>
      </w:r>
      <w:r w:rsidR="003544D2">
        <w:t>марта</w:t>
      </w:r>
      <w:r>
        <w:t xml:space="preserve"> 202</w:t>
      </w:r>
      <w:r w:rsidR="003544D2">
        <w:t>4</w:t>
      </w:r>
      <w:r>
        <w:t xml:space="preserve"> г. –</w:t>
      </w:r>
      <w:r w:rsidR="003544D2">
        <w:t>1</w:t>
      </w:r>
      <w:r>
        <w:t xml:space="preserve"> </w:t>
      </w:r>
      <w:r w:rsidR="003544D2">
        <w:t>августа</w:t>
      </w:r>
      <w:r>
        <w:t xml:space="preserve"> 202</w:t>
      </w:r>
      <w:r w:rsidR="003544D2">
        <w:t xml:space="preserve">4 </w:t>
      </w:r>
      <w:r>
        <w:t xml:space="preserve">г. </w:t>
      </w:r>
    </w:p>
    <w:p w14:paraId="1B69847B" w14:textId="35F2D22A" w:rsidR="00A07D15" w:rsidRDefault="00A07D15" w:rsidP="00A07D15">
      <w:pPr>
        <w:jc w:val="both"/>
      </w:pPr>
      <w:r>
        <w:t>4.2.</w:t>
      </w:r>
      <w:r w:rsidR="007C74FD">
        <w:t xml:space="preserve"> </w:t>
      </w:r>
      <w:r w:rsidR="00150EFF">
        <w:t>В</w:t>
      </w:r>
      <w:r>
        <w:t xml:space="preserve">се участники подают заявку </w:t>
      </w:r>
      <w:r w:rsidR="003544D2">
        <w:t>по</w:t>
      </w:r>
      <w:r>
        <w:t xml:space="preserve"> форме (приложение1)</w:t>
      </w:r>
      <w:r w:rsidR="00150EFF">
        <w:t>.</w:t>
      </w:r>
    </w:p>
    <w:p w14:paraId="584A54F2" w14:textId="77777777" w:rsidR="003544D2" w:rsidRDefault="00A07D15" w:rsidP="00A07D15">
      <w:pPr>
        <w:jc w:val="both"/>
      </w:pPr>
      <w:r>
        <w:t>4.3.</w:t>
      </w:r>
      <w:r w:rsidR="003544D2">
        <w:t xml:space="preserve"> </w:t>
      </w:r>
      <w:r>
        <w:t xml:space="preserve">Выплата гонораров в любой форме </w:t>
      </w:r>
      <w:r w:rsidR="003544D2">
        <w:t>не предусмотрена,</w:t>
      </w:r>
      <w:r>
        <w:t xml:space="preserve"> Участники акции предоставляют: </w:t>
      </w:r>
    </w:p>
    <w:p w14:paraId="27CE56D6" w14:textId="77777777" w:rsidR="003544D2" w:rsidRDefault="00A07D15" w:rsidP="003544D2">
      <w:pPr>
        <w:ind w:firstLine="708"/>
        <w:jc w:val="both"/>
      </w:pPr>
      <w:r>
        <w:t xml:space="preserve">Экспонат </w:t>
      </w:r>
    </w:p>
    <w:p w14:paraId="60CE44BD" w14:textId="77777777" w:rsidR="003544D2" w:rsidRDefault="00A07D15" w:rsidP="003544D2">
      <w:pPr>
        <w:ind w:left="708"/>
        <w:jc w:val="both"/>
      </w:pPr>
      <w:r>
        <w:t xml:space="preserve">Информацию об экспонате в письменном виде </w:t>
      </w:r>
    </w:p>
    <w:p w14:paraId="7EAC3E31" w14:textId="31E60804" w:rsidR="00A07D15" w:rsidRDefault="00A07D15" w:rsidP="003544D2">
      <w:pPr>
        <w:ind w:left="708"/>
        <w:jc w:val="both"/>
      </w:pPr>
      <w:r>
        <w:t xml:space="preserve">Информацию о дарителе </w:t>
      </w:r>
    </w:p>
    <w:p w14:paraId="3D589F8F" w14:textId="15FE4B62" w:rsidR="00A07D15" w:rsidRDefault="00A07D15" w:rsidP="00A07D15">
      <w:pPr>
        <w:jc w:val="both"/>
      </w:pPr>
      <w:r>
        <w:t>4.5.</w:t>
      </w:r>
      <w:r w:rsidR="003544D2">
        <w:t xml:space="preserve"> </w:t>
      </w:r>
      <w:r>
        <w:t>Представление экспонатов рассматривается</w:t>
      </w:r>
      <w:r w:rsidR="00714F44">
        <w:t>,</w:t>
      </w:r>
      <w:r>
        <w:t xml:space="preserve"> как согласие </w:t>
      </w:r>
      <w:r w:rsidR="00714F44">
        <w:t xml:space="preserve">на </w:t>
      </w:r>
      <w:r>
        <w:t xml:space="preserve">открытую публикацию с обязательным указанием авторства, при этом заключение отдельных договоров не требуется. </w:t>
      </w:r>
    </w:p>
    <w:p w14:paraId="69E8BC40" w14:textId="75752909" w:rsidR="00587C75" w:rsidRDefault="00A07D15" w:rsidP="00587C75">
      <w:pPr>
        <w:jc w:val="both"/>
      </w:pPr>
      <w:r>
        <w:lastRenderedPageBreak/>
        <w:t>4.6.</w:t>
      </w:r>
      <w:r w:rsidR="003544D2">
        <w:t xml:space="preserve"> </w:t>
      </w:r>
      <w:r w:rsidRPr="00587C75">
        <w:t>В качестве экспонатов могут быть</w:t>
      </w:r>
      <w:r w:rsidR="00587C75" w:rsidRPr="00587C75">
        <w:t xml:space="preserve"> предметы, содержащие в себе дух и отображение Волгоградского планетария</w:t>
      </w:r>
      <w:r w:rsidRPr="00587C75">
        <w:t xml:space="preserve">: </w:t>
      </w:r>
      <w:r w:rsidR="00587C75" w:rsidRPr="00587C75">
        <w:t>фотографии из личного архива, открытки или почтовые конверты, марки - все то, что непременно содержит в себе упоминание Волгоградского планетария, бытовые предметы или редкие книги, часы, документы - все то, что является бесценным материалом и свидетелем прошлого.</w:t>
      </w:r>
    </w:p>
    <w:p w14:paraId="387381C3" w14:textId="3DE35D10" w:rsidR="00A07D15" w:rsidRPr="004F3C53" w:rsidRDefault="007C74FD" w:rsidP="004F3C53">
      <w:pPr>
        <w:jc w:val="center"/>
        <w:rPr>
          <w:b/>
          <w:bCs/>
        </w:rPr>
      </w:pPr>
      <w:r>
        <w:rPr>
          <w:b/>
          <w:bCs/>
        </w:rPr>
        <w:t>4</w:t>
      </w:r>
      <w:r w:rsidR="00A07D15" w:rsidRPr="004F3C53">
        <w:rPr>
          <w:b/>
          <w:bCs/>
        </w:rPr>
        <w:t>. Подведение итогов акции</w:t>
      </w:r>
    </w:p>
    <w:p w14:paraId="0CD57CBE" w14:textId="11807A3F" w:rsidR="00A07D15" w:rsidRDefault="00A07D15" w:rsidP="00A07D15">
      <w:pPr>
        <w:jc w:val="both"/>
      </w:pPr>
      <w:r>
        <w:t xml:space="preserve">5.1. </w:t>
      </w:r>
      <w:r w:rsidR="007C74FD">
        <w:t>У</w:t>
      </w:r>
      <w:r>
        <w:t>частник</w:t>
      </w:r>
      <w:r w:rsidR="007C74FD">
        <w:t>и</w:t>
      </w:r>
      <w:r>
        <w:t xml:space="preserve"> акции награждаются благодарственными письмами</w:t>
      </w:r>
      <w:r w:rsidR="00785CE7">
        <w:t>.</w:t>
      </w:r>
    </w:p>
    <w:p w14:paraId="37096B7F" w14:textId="5A6BA6CB" w:rsidR="007C74FD" w:rsidRDefault="00A07D15" w:rsidP="007C74FD">
      <w:pPr>
        <w:jc w:val="both"/>
      </w:pPr>
      <w:r>
        <w:t xml:space="preserve">5.2. </w:t>
      </w:r>
      <w:r w:rsidR="00785CE7">
        <w:t>Участники</w:t>
      </w:r>
      <w:r w:rsidR="00714F44">
        <w:t>,</w:t>
      </w:r>
      <w:r>
        <w:t xml:space="preserve"> </w:t>
      </w:r>
      <w:r w:rsidR="00785CE7">
        <w:t>предоставившие самые ценные экспонаты</w:t>
      </w:r>
      <w:r w:rsidR="00714F44">
        <w:t>,</w:t>
      </w:r>
      <w:r w:rsidR="00785CE7">
        <w:t xml:space="preserve"> </w:t>
      </w:r>
      <w:r>
        <w:t>буд</w:t>
      </w:r>
      <w:r w:rsidR="002216E6">
        <w:t>у</w:t>
      </w:r>
      <w:r>
        <w:t>т награжден</w:t>
      </w:r>
      <w:r w:rsidR="00785CE7">
        <w:t>ы</w:t>
      </w:r>
      <w:r>
        <w:t xml:space="preserve"> билетами </w:t>
      </w:r>
      <w:r w:rsidR="004F3C53">
        <w:t>на мероприятие,</w:t>
      </w:r>
      <w:r w:rsidR="00785CE7">
        <w:t xml:space="preserve"> посвященное 70-летию Учреждения. </w:t>
      </w:r>
    </w:p>
    <w:p w14:paraId="2006187D" w14:textId="328AB20A" w:rsidR="007C74FD" w:rsidRDefault="007C74FD" w:rsidP="007C74FD">
      <w:pPr>
        <w:jc w:val="center"/>
        <w:rPr>
          <w:b/>
          <w:bCs/>
        </w:rPr>
      </w:pPr>
      <w:r>
        <w:rPr>
          <w:b/>
          <w:bCs/>
        </w:rPr>
        <w:t>5</w:t>
      </w:r>
      <w:r w:rsidRPr="004F3C53">
        <w:rPr>
          <w:b/>
          <w:bCs/>
        </w:rPr>
        <w:t>. Подведение итогов акции</w:t>
      </w:r>
    </w:p>
    <w:p w14:paraId="5F4905C4" w14:textId="3888AF07" w:rsidR="007C74FD" w:rsidRDefault="007C74FD" w:rsidP="007C74FD">
      <w:pPr>
        <w:jc w:val="both"/>
      </w:pPr>
      <w:r w:rsidRPr="007C74FD">
        <w:t xml:space="preserve">5.1. </w:t>
      </w:r>
      <w:r>
        <w:t xml:space="preserve">Для участия в Акции Вы можете принести </w:t>
      </w:r>
      <w:r w:rsidR="002216E6">
        <w:t>экспонаты</w:t>
      </w:r>
      <w:r>
        <w:t xml:space="preserve"> в Учреждение с </w:t>
      </w:r>
      <w:r w:rsidRPr="007C74FD">
        <w:rPr>
          <w:b/>
          <w:bCs/>
        </w:rPr>
        <w:t>понедельника по пятницу с 9:00 до 17:00 по адресу: г. Волгоград, ул. им. Гагарина 14.</w:t>
      </w:r>
    </w:p>
    <w:p w14:paraId="3D51B4B8" w14:textId="18CB7DD5" w:rsidR="007C74FD" w:rsidRPr="007C74FD" w:rsidRDefault="007C74FD" w:rsidP="007C74FD">
      <w:pPr>
        <w:jc w:val="both"/>
      </w:pPr>
      <w:r>
        <w:t>Телефон для справок: 8(8442) 24-18-80.</w:t>
      </w:r>
    </w:p>
    <w:p w14:paraId="2CF65202" w14:textId="4EADAB26" w:rsidR="007C74FD" w:rsidRDefault="007C74FD">
      <w:pPr>
        <w:rPr>
          <w:b/>
          <w:bCs/>
        </w:rPr>
      </w:pPr>
      <w:r>
        <w:rPr>
          <w:b/>
          <w:bCs/>
        </w:rPr>
        <w:br w:type="page"/>
      </w:r>
    </w:p>
    <w:p w14:paraId="778BB2BC" w14:textId="77777777" w:rsidR="007C74FD" w:rsidRDefault="007C74FD" w:rsidP="007C74FD">
      <w:pPr>
        <w:jc w:val="both"/>
        <w:rPr>
          <w:b/>
          <w:bCs/>
        </w:rPr>
      </w:pPr>
    </w:p>
    <w:p w14:paraId="35759F44" w14:textId="77777777" w:rsidR="007C74FD" w:rsidRPr="004F3C53" w:rsidRDefault="007C74FD" w:rsidP="007C74FD">
      <w:pPr>
        <w:jc w:val="center"/>
        <w:rPr>
          <w:b/>
          <w:bCs/>
        </w:rPr>
      </w:pPr>
    </w:p>
    <w:p w14:paraId="0BFF34E1" w14:textId="24E62D7B" w:rsidR="00785CE7" w:rsidRDefault="00785CE7" w:rsidP="00785CE7">
      <w:pPr>
        <w:jc w:val="both"/>
      </w:pPr>
    </w:p>
    <w:p w14:paraId="03A74DF2" w14:textId="77777777" w:rsidR="00785CE7" w:rsidRDefault="00785CE7" w:rsidP="00785CE7">
      <w:pPr>
        <w:jc w:val="right"/>
      </w:pPr>
      <w:r>
        <w:t>Приложение1</w:t>
      </w:r>
    </w:p>
    <w:p w14:paraId="4465F602" w14:textId="77777777" w:rsidR="00785CE7" w:rsidRDefault="00785CE7" w:rsidP="00785CE7">
      <w:pPr>
        <w:jc w:val="center"/>
      </w:pPr>
      <w:r>
        <w:t>Заявка на участие в акции «Сохраняя историю»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738"/>
        <w:gridCol w:w="1961"/>
        <w:gridCol w:w="2707"/>
        <w:gridCol w:w="1822"/>
      </w:tblGrid>
      <w:tr w:rsidR="00785CE7" w14:paraId="46F6A627" w14:textId="77777777" w:rsidTr="00FE0832">
        <w:tc>
          <w:tcPr>
            <w:tcW w:w="1413" w:type="dxa"/>
          </w:tcPr>
          <w:p w14:paraId="169B944E" w14:textId="77777777" w:rsidR="00785CE7" w:rsidRDefault="00785CE7" w:rsidP="00FE0832">
            <w:pPr>
              <w:jc w:val="center"/>
            </w:pPr>
            <w:r>
              <w:t>Дата</w:t>
            </w:r>
          </w:p>
        </w:tc>
        <w:tc>
          <w:tcPr>
            <w:tcW w:w="2126" w:type="dxa"/>
          </w:tcPr>
          <w:p w14:paraId="69952530" w14:textId="77777777" w:rsidR="00785CE7" w:rsidRDefault="00785CE7" w:rsidP="00FE0832">
            <w:pPr>
              <w:jc w:val="center"/>
            </w:pPr>
            <w:r>
              <w:t>ФИО дарителя</w:t>
            </w:r>
          </w:p>
        </w:tc>
        <w:tc>
          <w:tcPr>
            <w:tcW w:w="1961" w:type="dxa"/>
          </w:tcPr>
          <w:p w14:paraId="19C08CC3" w14:textId="77777777" w:rsidR="00785CE7" w:rsidRDefault="00785CE7" w:rsidP="00FE0832">
            <w:pPr>
              <w:jc w:val="center"/>
            </w:pPr>
            <w:r>
              <w:t>Наименование</w:t>
            </w:r>
          </w:p>
          <w:p w14:paraId="0AE4E504" w14:textId="77777777" w:rsidR="00785CE7" w:rsidRDefault="00785CE7" w:rsidP="00FE0832">
            <w:pPr>
              <w:jc w:val="center"/>
            </w:pPr>
            <w:r>
              <w:t>экспоната</w:t>
            </w:r>
          </w:p>
        </w:tc>
        <w:tc>
          <w:tcPr>
            <w:tcW w:w="2150" w:type="dxa"/>
          </w:tcPr>
          <w:p w14:paraId="0A328B92" w14:textId="77777777" w:rsidR="00785CE7" w:rsidRDefault="00785CE7" w:rsidP="00FE0832">
            <w:pPr>
              <w:jc w:val="center"/>
            </w:pPr>
            <w:r>
              <w:t>Сохранность экспоната</w:t>
            </w:r>
          </w:p>
          <w:p w14:paraId="50210D98" w14:textId="77777777" w:rsidR="00785CE7" w:rsidRDefault="00785CE7" w:rsidP="00FE0832">
            <w:pPr>
              <w:jc w:val="center"/>
            </w:pPr>
            <w:r>
              <w:t xml:space="preserve"> (хорошая, средняя, удовлетворительная)</w:t>
            </w:r>
          </w:p>
        </w:tc>
        <w:tc>
          <w:tcPr>
            <w:tcW w:w="2212" w:type="dxa"/>
          </w:tcPr>
          <w:p w14:paraId="1F136AD8" w14:textId="77777777" w:rsidR="00785CE7" w:rsidRDefault="00785CE7" w:rsidP="00FE0832">
            <w:pPr>
              <w:jc w:val="center"/>
            </w:pPr>
            <w:r>
              <w:t>Краткая история (где и кем был найден или от кого достался)</w:t>
            </w:r>
          </w:p>
        </w:tc>
      </w:tr>
      <w:tr w:rsidR="00785CE7" w14:paraId="7B888068" w14:textId="77777777" w:rsidTr="00FE0832">
        <w:tc>
          <w:tcPr>
            <w:tcW w:w="1413" w:type="dxa"/>
          </w:tcPr>
          <w:p w14:paraId="7F50FD28" w14:textId="77777777" w:rsidR="00785CE7" w:rsidRDefault="00785CE7" w:rsidP="00FE0832"/>
        </w:tc>
        <w:tc>
          <w:tcPr>
            <w:tcW w:w="2126" w:type="dxa"/>
          </w:tcPr>
          <w:p w14:paraId="610CE350" w14:textId="77777777" w:rsidR="00785CE7" w:rsidRDefault="00785CE7" w:rsidP="00FE0832"/>
        </w:tc>
        <w:tc>
          <w:tcPr>
            <w:tcW w:w="1961" w:type="dxa"/>
          </w:tcPr>
          <w:p w14:paraId="46795099" w14:textId="77777777" w:rsidR="00785CE7" w:rsidRDefault="00785CE7" w:rsidP="00FE0832"/>
        </w:tc>
        <w:tc>
          <w:tcPr>
            <w:tcW w:w="2150" w:type="dxa"/>
          </w:tcPr>
          <w:p w14:paraId="3715E3EF" w14:textId="77777777" w:rsidR="00785CE7" w:rsidRDefault="00785CE7" w:rsidP="00FE0832"/>
        </w:tc>
        <w:tc>
          <w:tcPr>
            <w:tcW w:w="2212" w:type="dxa"/>
          </w:tcPr>
          <w:p w14:paraId="5DD6264F" w14:textId="77777777" w:rsidR="00785CE7" w:rsidRDefault="00785CE7" w:rsidP="00FE0832"/>
        </w:tc>
      </w:tr>
    </w:tbl>
    <w:p w14:paraId="3EB32292" w14:textId="77777777" w:rsidR="00785CE7" w:rsidRDefault="00785CE7" w:rsidP="00785CE7">
      <w:pPr>
        <w:ind w:left="-567"/>
      </w:pPr>
    </w:p>
    <w:p w14:paraId="310ABAA6" w14:textId="77777777" w:rsidR="00785CE7" w:rsidRPr="00A07D15" w:rsidRDefault="00785CE7" w:rsidP="00A07D15">
      <w:pPr>
        <w:jc w:val="both"/>
      </w:pPr>
    </w:p>
    <w:sectPr w:rsidR="00785CE7" w:rsidRPr="00A0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15"/>
    <w:rsid w:val="00150EFF"/>
    <w:rsid w:val="002216E6"/>
    <w:rsid w:val="003544D2"/>
    <w:rsid w:val="004F3C53"/>
    <w:rsid w:val="00587C75"/>
    <w:rsid w:val="00714F44"/>
    <w:rsid w:val="00756CBD"/>
    <w:rsid w:val="00785CE7"/>
    <w:rsid w:val="007C74FD"/>
    <w:rsid w:val="00A07D15"/>
    <w:rsid w:val="00A32E76"/>
    <w:rsid w:val="00CE1BDE"/>
    <w:rsid w:val="00E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E86"/>
  <w15:chartTrackingRefBased/>
  <w15:docId w15:val="{7C77C3F2-8A3A-4C46-85B4-3BA961E8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Нач.отдела</dc:creator>
  <cp:keywords/>
  <dc:description/>
  <cp:lastModifiedBy>Наталья</cp:lastModifiedBy>
  <cp:revision>5</cp:revision>
  <dcterms:created xsi:type="dcterms:W3CDTF">2024-03-22T05:34:00Z</dcterms:created>
  <dcterms:modified xsi:type="dcterms:W3CDTF">2024-03-22T07:00:00Z</dcterms:modified>
</cp:coreProperties>
</file>